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B147" w14:textId="7419E788" w:rsidR="003576E8" w:rsidRPr="00EC2715" w:rsidRDefault="003576E8" w:rsidP="00491252">
      <w:pPr>
        <w:pStyle w:val="ListParagraph"/>
        <w:numPr>
          <w:ilvl w:val="0"/>
          <w:numId w:val="3"/>
        </w:numPr>
        <w:rPr>
          <w:rFonts w:ascii="Avenir Next LT Pro" w:hAnsi="Avenir Next LT Pro" w:cs="Times New Roman"/>
        </w:rPr>
      </w:pPr>
      <w:r w:rsidRPr="00EC2715">
        <w:rPr>
          <w:rFonts w:ascii="Avenir Next LT Pro" w:hAnsi="Avenir Next LT Pro" w:cs="Times New Roman"/>
        </w:rPr>
        <w:t xml:space="preserve">The injured employee now must go into the </w:t>
      </w:r>
      <w:proofErr w:type="spellStart"/>
      <w:r w:rsidRPr="00EC2715">
        <w:rPr>
          <w:rFonts w:ascii="Avenir Next LT Pro" w:hAnsi="Avenir Next LT Pro" w:cs="Times New Roman"/>
        </w:rPr>
        <w:t>WebApps</w:t>
      </w:r>
      <w:proofErr w:type="spellEnd"/>
      <w:r w:rsidRPr="00EC2715">
        <w:rPr>
          <w:rFonts w:ascii="Avenir Next LT Pro" w:hAnsi="Avenir Next LT Pro" w:cs="Times New Roman"/>
        </w:rPr>
        <w:t xml:space="preserve"> database and complete their portion. To do this, the employee will log into </w:t>
      </w:r>
      <w:proofErr w:type="spellStart"/>
      <w:r w:rsidRPr="00EC2715">
        <w:rPr>
          <w:rFonts w:ascii="Avenir Next LT Pro" w:hAnsi="Avenir Next LT Pro" w:cs="Times New Roman"/>
        </w:rPr>
        <w:t>WebApps</w:t>
      </w:r>
      <w:proofErr w:type="spellEnd"/>
      <w:r w:rsidR="00024FBD" w:rsidRPr="00EC2715">
        <w:rPr>
          <w:rFonts w:ascii="Avenir Next LT Pro" w:hAnsi="Avenir Next LT Pro" w:cs="Times New Roman"/>
        </w:rPr>
        <w:t xml:space="preserve">, </w:t>
      </w:r>
      <w:r w:rsidR="00A42E39" w:rsidRPr="00EC2715">
        <w:rPr>
          <w:rFonts w:ascii="Avenir Next LT Pro" w:hAnsi="Avenir Next LT Pro" w:cs="Times New Roman"/>
        </w:rPr>
        <w:t xml:space="preserve">go </w:t>
      </w:r>
      <w:r w:rsidR="00024FBD" w:rsidRPr="00EC2715">
        <w:rPr>
          <w:rFonts w:ascii="Avenir Next LT Pro" w:hAnsi="Avenir Next LT Pro" w:cs="Times New Roman"/>
        </w:rPr>
        <w:t xml:space="preserve">to Risk and Safety, OJI, then </w:t>
      </w:r>
      <w:r w:rsidR="00A42E39" w:rsidRPr="00EC2715">
        <w:rPr>
          <w:rFonts w:ascii="Avenir Next LT Pro" w:hAnsi="Avenir Next LT Pro" w:cs="Times New Roman"/>
        </w:rPr>
        <w:t>“For Employee”</w:t>
      </w:r>
      <w:r w:rsidR="00024FBD" w:rsidRPr="00EC2715">
        <w:rPr>
          <w:rFonts w:ascii="Avenir Next LT Pro" w:hAnsi="Avenir Next LT Pro" w:cs="Times New Roman"/>
        </w:rPr>
        <w:t xml:space="preserve">. The employee </w:t>
      </w:r>
      <w:r w:rsidR="00A42E39" w:rsidRPr="00EC2715">
        <w:rPr>
          <w:rFonts w:ascii="Avenir Next LT Pro" w:hAnsi="Avenir Next LT Pro" w:cs="Times New Roman"/>
        </w:rPr>
        <w:t xml:space="preserve">must </w:t>
      </w:r>
      <w:r w:rsidR="00024FBD" w:rsidRPr="00EC2715">
        <w:rPr>
          <w:rFonts w:ascii="Avenir Next LT Pro" w:hAnsi="Avenir Next LT Pro" w:cs="Times New Roman"/>
        </w:rPr>
        <w:t xml:space="preserve">then </w:t>
      </w:r>
      <w:r w:rsidR="00A42E39" w:rsidRPr="00EC2715">
        <w:rPr>
          <w:rFonts w:ascii="Avenir Next LT Pro" w:hAnsi="Avenir Next LT Pro" w:cs="Times New Roman"/>
        </w:rPr>
        <w:t>complete</w:t>
      </w:r>
      <w:r w:rsidRPr="00EC2715">
        <w:rPr>
          <w:rFonts w:ascii="Avenir Next LT Pro" w:hAnsi="Avenir Next LT Pro" w:cs="Times New Roman"/>
        </w:rPr>
        <w:t xml:space="preserve"> the OJIR AND the MOU/Confidentiality Agreement</w:t>
      </w:r>
      <w:r w:rsidR="00024FBD" w:rsidRPr="00EC2715">
        <w:rPr>
          <w:rFonts w:ascii="Avenir Next LT Pro" w:hAnsi="Avenir Next LT Pro" w:cs="Times New Roman"/>
        </w:rPr>
        <w:t xml:space="preserve"> using the Med Treat ID. from their email</w:t>
      </w:r>
      <w:r w:rsidRPr="00EC2715">
        <w:rPr>
          <w:rFonts w:ascii="Avenir Next LT Pro" w:hAnsi="Avenir Next LT Pro" w:cs="Times New Roman"/>
        </w:rPr>
        <w:t xml:space="preserve">. </w:t>
      </w:r>
    </w:p>
    <w:p w14:paraId="3DCFC533" w14:textId="49558798" w:rsidR="00A42E39" w:rsidRDefault="00A42E3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D7FC0" wp14:editId="7712E146">
                <wp:simplePos x="0" y="0"/>
                <wp:positionH relativeFrom="column">
                  <wp:posOffset>5324475</wp:posOffset>
                </wp:positionH>
                <wp:positionV relativeFrom="paragraph">
                  <wp:posOffset>727075</wp:posOffset>
                </wp:positionV>
                <wp:extent cx="977900" cy="190500"/>
                <wp:effectExtent l="0" t="0" r="0" b="0"/>
                <wp:wrapNone/>
                <wp:docPr id="1069324726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90500"/>
                        </a:xfrm>
                        <a:prstGeom prst="leftArrow">
                          <a:avLst/>
                        </a:prstGeom>
                        <a:gradFill flip="none" rotWithShape="1">
                          <a:gsLst>
                            <a:gs pos="0">
                              <a:srgbClr val="4EA72E">
                                <a:lumMod val="67000"/>
                              </a:srgbClr>
                            </a:gs>
                            <a:gs pos="48000">
                              <a:srgbClr val="4EA72E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EA72E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E193" id="Arrow: Left 24" o:spid="_x0000_s1026" type="#_x0000_t66" style="position:absolute;margin-left:419.25pt;margin-top:57.25pt;width:77pt;height: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" adj="2104" fillcolor="#34701f" stroked="f">
                <v:fill color2="#8ed973" rotate="t" angle="180" colors="0 #34701f;31457f #51ae30;1 #8ed973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CEA84" wp14:editId="0AECD970">
                <wp:simplePos x="0" y="0"/>
                <wp:positionH relativeFrom="column">
                  <wp:posOffset>5314950</wp:posOffset>
                </wp:positionH>
                <wp:positionV relativeFrom="paragraph">
                  <wp:posOffset>475615</wp:posOffset>
                </wp:positionV>
                <wp:extent cx="977900" cy="190500"/>
                <wp:effectExtent l="0" t="0" r="0" b="0"/>
                <wp:wrapNone/>
                <wp:docPr id="180176140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90500"/>
                        </a:xfrm>
                        <a:prstGeom prst="leftArrow">
                          <a:avLst/>
                        </a:prstGeom>
                        <a:gradFill flip="none" rotWithShape="1">
                          <a:gsLst>
                            <a:gs pos="0">
                              <a:srgbClr val="4EA72E">
                                <a:lumMod val="67000"/>
                              </a:srgbClr>
                            </a:gs>
                            <a:gs pos="48000">
                              <a:srgbClr val="4EA72E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EA72E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6DF1" id="Arrow: Left 24" o:spid="_x0000_s1026" type="#_x0000_t66" style="position:absolute;margin-left:418.5pt;margin-top:37.45pt;width:77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" adj="2104" fillcolor="#34701f" stroked="f">
                <v:fill color2="#8ed973" rotate="t" angle="180" colors="0 #34701f;31457f #51ae30;1 #8ed973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9695F" wp14:editId="3AFB0DAA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</wp:posOffset>
                </wp:positionV>
                <wp:extent cx="977900" cy="190500"/>
                <wp:effectExtent l="0" t="0" r="0" b="0"/>
                <wp:wrapNone/>
                <wp:docPr id="1582927772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90500"/>
                        </a:xfrm>
                        <a:prstGeom prst="lef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300EB" id="Arrow: Left 24" o:spid="_x0000_s1026" type="#_x0000_t66" style="position:absolute;margin-left:207pt;margin-top:1pt;width:77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" adj="2104" fillcolor="#336f1e [2153]" stroked="f">
                <v:fill color2="#8dd873 [1945]" rotate="t" angle="180" colors="0 #34701f;31457f #51ae30;1 #8ed973" focus="100%" type="gradient"/>
              </v:shape>
            </w:pict>
          </mc:Fallback>
        </mc:AlternateContent>
      </w:r>
      <w:r w:rsidRPr="00A42E39">
        <w:rPr>
          <w:noProof/>
        </w:rPr>
        <w:drawing>
          <wp:inline distT="0" distB="0" distL="0" distR="0" wp14:anchorId="7C8F4F0F" wp14:editId="21687F3C">
            <wp:extent cx="2695575" cy="1431592"/>
            <wp:effectExtent l="0" t="0" r="0" b="0"/>
            <wp:docPr id="1519931514" name="Content Placeholder 4" descr="Graphical user interface, application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105528-612C-383D-B2F9-D69BD83EED6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31514" name="Content Placeholder 4" descr="Graphical user interface, application, table&#10;&#10;Description automatically generated">
                      <a:extLst>
                        <a:ext uri="{FF2B5EF4-FFF2-40B4-BE49-F238E27FC236}">
                          <a16:creationId xmlns:a16="http://schemas.microsoft.com/office/drawing/2014/main" id="{80105528-612C-383D-B2F9-D69BD83EED6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001" cy="144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58299" wp14:editId="4858DE5C">
            <wp:extent cx="3200400" cy="1128688"/>
            <wp:effectExtent l="0" t="0" r="0" b="0"/>
            <wp:docPr id="5" name="Content Placeholder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16DC3D-BDFD-2600-A9F7-4A80D8CD688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016DC3D-BDFD-2600-A9F7-4A80D8CD688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5872" cy="113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C22CC" w14:textId="44E040DE" w:rsidR="003576E8" w:rsidRPr="00EC2715" w:rsidRDefault="003576E8" w:rsidP="00491252">
      <w:pPr>
        <w:pStyle w:val="ListParagraph"/>
        <w:numPr>
          <w:ilvl w:val="0"/>
          <w:numId w:val="3"/>
        </w:numPr>
        <w:rPr>
          <w:rFonts w:ascii="Avenir Next LT Pro" w:hAnsi="Avenir Next LT Pro" w:cs="Times New Roman"/>
        </w:rPr>
      </w:pPr>
      <w:r w:rsidRPr="00EC2715">
        <w:rPr>
          <w:rFonts w:ascii="Avenir Next LT Pro" w:hAnsi="Avenir Next LT Pro" w:cs="Times New Roman"/>
        </w:rPr>
        <w:t>Once the injured employee is done with these steps, the OJIR will come back to you for completion. This will prompt you to</w:t>
      </w:r>
      <w:r w:rsidR="00267506" w:rsidRPr="00EC2715">
        <w:rPr>
          <w:rFonts w:ascii="Avenir Next LT Pro" w:hAnsi="Avenir Next LT Pro" w:cs="Times New Roman"/>
        </w:rPr>
        <w:t xml:space="preserve"> log back into </w:t>
      </w:r>
      <w:proofErr w:type="spellStart"/>
      <w:r w:rsidR="00267506" w:rsidRPr="00EC2715">
        <w:rPr>
          <w:rFonts w:ascii="Avenir Next LT Pro" w:hAnsi="Avenir Next LT Pro" w:cs="Times New Roman"/>
        </w:rPr>
        <w:t>WebApps</w:t>
      </w:r>
      <w:proofErr w:type="spellEnd"/>
      <w:r w:rsidR="00267506" w:rsidRPr="00EC2715">
        <w:rPr>
          <w:rFonts w:ascii="Avenir Next LT Pro" w:hAnsi="Avenir Next LT Pro" w:cs="Times New Roman"/>
        </w:rPr>
        <w:t>, click on Risk and Safety, OJI,</w:t>
      </w:r>
      <w:r w:rsidR="00A42E39" w:rsidRPr="00EC2715">
        <w:rPr>
          <w:rFonts w:ascii="Avenir Next LT Pro" w:hAnsi="Avenir Next LT Pro" w:cs="Times New Roman"/>
        </w:rPr>
        <w:t xml:space="preserve"> For Supervisor,</w:t>
      </w:r>
      <w:r w:rsidR="00267506" w:rsidRPr="00EC2715">
        <w:rPr>
          <w:rFonts w:ascii="Avenir Next LT Pro" w:hAnsi="Avenir Next LT Pro" w:cs="Times New Roman"/>
        </w:rPr>
        <w:t xml:space="preserve"> then OJIR. From the ID dropdown, choose the </w:t>
      </w:r>
      <w:r w:rsidR="00024FBD" w:rsidRPr="00EC2715">
        <w:rPr>
          <w:rFonts w:ascii="Avenir Next LT Pro" w:hAnsi="Avenir Next LT Pro" w:cs="Times New Roman"/>
        </w:rPr>
        <w:t xml:space="preserve">Med Treat </w:t>
      </w:r>
      <w:r w:rsidR="00267506" w:rsidRPr="00EC2715">
        <w:rPr>
          <w:rFonts w:ascii="Avenir Next LT Pro" w:hAnsi="Avenir Next LT Pro" w:cs="Times New Roman"/>
        </w:rPr>
        <w:t>ID</w:t>
      </w:r>
      <w:r w:rsidR="00024FBD" w:rsidRPr="00EC2715">
        <w:rPr>
          <w:rFonts w:ascii="Avenir Next LT Pro" w:hAnsi="Avenir Next LT Pro" w:cs="Times New Roman"/>
        </w:rPr>
        <w:t>.</w:t>
      </w:r>
      <w:r w:rsidR="00267506" w:rsidRPr="00EC2715">
        <w:rPr>
          <w:rFonts w:ascii="Avenir Next LT Pro" w:hAnsi="Avenir Next LT Pro" w:cs="Times New Roman"/>
        </w:rPr>
        <w:t xml:space="preserve"> number associated with that OJI. Then finish the supervisor portion and click update. </w:t>
      </w:r>
    </w:p>
    <w:p w14:paraId="680E24F6" w14:textId="5A857302" w:rsidR="00CA67D2" w:rsidRDefault="00CA67D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89BCF" wp14:editId="4BF06C8B">
                <wp:simplePos x="0" y="0"/>
                <wp:positionH relativeFrom="margin">
                  <wp:posOffset>4152900</wp:posOffset>
                </wp:positionH>
                <wp:positionV relativeFrom="paragraph">
                  <wp:posOffset>1362075</wp:posOffset>
                </wp:positionV>
                <wp:extent cx="978408" cy="152400"/>
                <wp:effectExtent l="19050" t="19050" r="12700" b="38100"/>
                <wp:wrapNone/>
                <wp:docPr id="1184797339" name="Arrow: Lef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52400"/>
                        </a:xfrm>
                        <a:prstGeom prst="left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D187" id="Arrow: Left 27" o:spid="_x0000_s1026" type="#_x0000_t66" style="position:absolute;margin-left:327pt;margin-top:107.25pt;width:77.05pt;height:12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" adj="1682" fillcolor="#e97132" strokecolor="#622c0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DA306" wp14:editId="593D3E5A">
                <wp:simplePos x="0" y="0"/>
                <wp:positionH relativeFrom="margin">
                  <wp:posOffset>2124075</wp:posOffset>
                </wp:positionH>
                <wp:positionV relativeFrom="paragraph">
                  <wp:posOffset>29210</wp:posOffset>
                </wp:positionV>
                <wp:extent cx="978408" cy="152400"/>
                <wp:effectExtent l="19050" t="19050" r="12700" b="38100"/>
                <wp:wrapNone/>
                <wp:docPr id="1678829496" name="Arrow: Lef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BFC0" id="Arrow: Left 27" o:spid="_x0000_s1026" type="#_x0000_t66" style="position:absolute;margin-left:167.25pt;margin-top:2.3pt;width:77.05pt;height:12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" adj="1682" fillcolor="#e97132 [3205]" strokecolor="#250f04 [485]" strokeweight="1pt">
                <w10:wrap anchorx="margin"/>
              </v:shape>
            </w:pict>
          </mc:Fallback>
        </mc:AlternateContent>
      </w:r>
      <w:r w:rsidRPr="00CA67D2">
        <w:rPr>
          <w:noProof/>
        </w:rPr>
        <w:drawing>
          <wp:inline distT="0" distB="0" distL="0" distR="0" wp14:anchorId="6DB41BF7" wp14:editId="3D87EB11">
            <wp:extent cx="2352675" cy="1646874"/>
            <wp:effectExtent l="0" t="0" r="0" b="0"/>
            <wp:docPr id="46978638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04" cy="16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7D2">
        <w:rPr>
          <w:noProof/>
        </w:rPr>
        <w:drawing>
          <wp:inline distT="0" distB="0" distL="0" distR="0" wp14:anchorId="4030939E" wp14:editId="41105170">
            <wp:extent cx="1971675" cy="352425"/>
            <wp:effectExtent l="0" t="0" r="9525" b="9525"/>
            <wp:docPr id="136034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0C59" w14:textId="49ED4D6C" w:rsidR="00CA67D2" w:rsidRDefault="00024FB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740D6" wp14:editId="55D0E4FB">
                <wp:simplePos x="0" y="0"/>
                <wp:positionH relativeFrom="column">
                  <wp:posOffset>1600200</wp:posOffset>
                </wp:positionH>
                <wp:positionV relativeFrom="paragraph">
                  <wp:posOffset>4970780</wp:posOffset>
                </wp:positionV>
                <wp:extent cx="978408" cy="180975"/>
                <wp:effectExtent l="0" t="19050" r="31750" b="47625"/>
                <wp:wrapNone/>
                <wp:docPr id="1739318622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45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0" o:spid="_x0000_s1026" type="#_x0000_t13" style="position:absolute;margin-left:126pt;margin-top:391.4pt;width:77.05pt;height:1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" adj="19602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</v:shape>
            </w:pict>
          </mc:Fallback>
        </mc:AlternateContent>
      </w:r>
      <w:r w:rsidRPr="00CA67D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E4463C" wp14:editId="330E5974">
            <wp:extent cx="5943600" cy="1770380"/>
            <wp:effectExtent l="0" t="0" r="0" b="1270"/>
            <wp:docPr id="457743313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43313" name="Picture 1" descr="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B3339" w14:textId="38EFCD6A" w:rsidR="004F0833" w:rsidRDefault="00267506" w:rsidP="004F0833">
      <w:pPr>
        <w:pStyle w:val="ListParagraph"/>
        <w:numPr>
          <w:ilvl w:val="0"/>
          <w:numId w:val="3"/>
        </w:numPr>
      </w:pPr>
      <w:r w:rsidRPr="005F72FF">
        <w:rPr>
          <w:rFonts w:ascii="Avenir Next LT Pro" w:hAnsi="Avenir Next LT Pro" w:cs="Arial"/>
        </w:rPr>
        <w:t>Make sure to then have the employee contact PMACare24. The one exception to this is if the employee has a suspected exposure but will not seek care</w:t>
      </w:r>
      <w:r w:rsidR="00EC2715" w:rsidRPr="005F72FF">
        <w:rPr>
          <w:rFonts w:ascii="Avenir Next LT Pro" w:hAnsi="Avenir Next LT Pro" w:cs="Arial"/>
        </w:rPr>
        <w:t xml:space="preserve">. </w:t>
      </w:r>
      <w:r w:rsidR="00EC2715" w:rsidRPr="005F72FF">
        <w:rPr>
          <w:rFonts w:ascii="Avenir Next LT Pro" w:hAnsi="Avenir Next LT Pro" w:cs="Arial"/>
          <w:i/>
          <w:iCs/>
          <w:highlight w:val="yellow"/>
        </w:rPr>
        <w:t xml:space="preserve">If the employee has a suspected exposure and will not seek care the follow steps 1-4. Step 5 will only be the Exposure Incident Form. The employee will not call </w:t>
      </w:r>
      <w:proofErr w:type="gramStart"/>
      <w:r w:rsidR="00EC2715" w:rsidRPr="005F72FF">
        <w:rPr>
          <w:rFonts w:ascii="Avenir Next LT Pro" w:hAnsi="Avenir Next LT Pro" w:cs="Arial"/>
          <w:i/>
          <w:iCs/>
          <w:highlight w:val="yellow"/>
        </w:rPr>
        <w:t>PMACare24</w:t>
      </w:r>
      <w:proofErr w:type="gramEnd"/>
      <w:r w:rsidR="00EC2715" w:rsidRPr="005F72FF">
        <w:rPr>
          <w:rFonts w:ascii="Avenir Next LT Pro" w:hAnsi="Avenir Next LT Pro" w:cs="Arial"/>
          <w:i/>
          <w:iCs/>
          <w:highlight w:val="yellow"/>
        </w:rPr>
        <w:t xml:space="preserve"> and no other documentation is required.</w:t>
      </w:r>
    </w:p>
    <w:sectPr w:rsidR="004F083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210E1" w14:textId="77777777" w:rsidR="004F37DF" w:rsidRDefault="004F37DF" w:rsidP="00EC2715">
      <w:pPr>
        <w:spacing w:after="0" w:line="240" w:lineRule="auto"/>
      </w:pPr>
      <w:r>
        <w:separator/>
      </w:r>
    </w:p>
  </w:endnote>
  <w:endnote w:type="continuationSeparator" w:id="0">
    <w:p w14:paraId="28821555" w14:textId="77777777" w:rsidR="004F37DF" w:rsidRDefault="004F37DF" w:rsidP="00EC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FEF0" w14:textId="3E89EC98" w:rsidR="00EC2715" w:rsidRDefault="00F13315">
    <w:pPr>
      <w:pStyle w:val="Footer"/>
    </w:pPr>
    <w:r>
      <w:t>RS 005-3</w:t>
    </w:r>
    <w:r w:rsidR="00EC2715">
      <w:t xml:space="preserve">                                                                                                               Risk and Safety Supervisor, </w:t>
    </w:r>
    <w:r w:rsidR="005F72FF"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35CA2" w14:textId="77777777" w:rsidR="004F37DF" w:rsidRDefault="004F37DF" w:rsidP="00EC2715">
      <w:pPr>
        <w:spacing w:after="0" w:line="240" w:lineRule="auto"/>
      </w:pPr>
      <w:r>
        <w:separator/>
      </w:r>
    </w:p>
  </w:footnote>
  <w:footnote w:type="continuationSeparator" w:id="0">
    <w:p w14:paraId="79007F9C" w14:textId="77777777" w:rsidR="004F37DF" w:rsidRDefault="004F37DF" w:rsidP="00EC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5BCF" w14:textId="2BC86658" w:rsidR="005F72FF" w:rsidRPr="005F72FF" w:rsidRDefault="005F72FF" w:rsidP="005F72FF">
    <w:pPr>
      <w:pStyle w:val="Header"/>
      <w:jc w:val="center"/>
      <w:rPr>
        <w:sz w:val="32"/>
        <w:szCs w:val="32"/>
      </w:rPr>
    </w:pPr>
    <w:r w:rsidRPr="005F72FF">
      <w:rPr>
        <w:b/>
        <w:bCs/>
        <w:sz w:val="32"/>
        <w:szCs w:val="32"/>
        <w:u w:val="single"/>
      </w:rPr>
      <w:t xml:space="preserve">Step 2 </w:t>
    </w:r>
    <w:r w:rsidRPr="005F72FF">
      <w:rPr>
        <w:sz w:val="32"/>
        <w:szCs w:val="32"/>
      </w:rPr>
      <w:t xml:space="preserve">– </w:t>
    </w:r>
    <w:r w:rsidRPr="005F72FF">
      <w:rPr>
        <w:sz w:val="32"/>
        <w:szCs w:val="32"/>
        <w:u w:val="single"/>
      </w:rPr>
      <w:t>Employee</w:t>
    </w:r>
    <w:r w:rsidRPr="005F72FF">
      <w:rPr>
        <w:sz w:val="32"/>
        <w:szCs w:val="32"/>
      </w:rPr>
      <w:t xml:space="preserve"> to Complete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A061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E20E7"/>
    <w:multiLevelType w:val="hybridMultilevel"/>
    <w:tmpl w:val="0BA6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50E5"/>
    <w:multiLevelType w:val="hybridMultilevel"/>
    <w:tmpl w:val="E56CD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A776E"/>
    <w:multiLevelType w:val="hybridMultilevel"/>
    <w:tmpl w:val="9932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6050">
    <w:abstractNumId w:val="0"/>
  </w:num>
  <w:num w:numId="2" w16cid:durableId="1743873540">
    <w:abstractNumId w:val="1"/>
  </w:num>
  <w:num w:numId="3" w16cid:durableId="886258686">
    <w:abstractNumId w:val="3"/>
  </w:num>
  <w:num w:numId="4" w16cid:durableId="74226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8"/>
    <w:rsid w:val="00024FBD"/>
    <w:rsid w:val="00124C8E"/>
    <w:rsid w:val="001A5AF2"/>
    <w:rsid w:val="002562EB"/>
    <w:rsid w:val="00267506"/>
    <w:rsid w:val="003576E8"/>
    <w:rsid w:val="003E008E"/>
    <w:rsid w:val="00462565"/>
    <w:rsid w:val="00491252"/>
    <w:rsid w:val="004F0833"/>
    <w:rsid w:val="004F37DF"/>
    <w:rsid w:val="005F72FF"/>
    <w:rsid w:val="007555D8"/>
    <w:rsid w:val="007A5CF7"/>
    <w:rsid w:val="00855E19"/>
    <w:rsid w:val="00905DBF"/>
    <w:rsid w:val="00A2079C"/>
    <w:rsid w:val="00A42E39"/>
    <w:rsid w:val="00BB17BB"/>
    <w:rsid w:val="00CA67D2"/>
    <w:rsid w:val="00CE4335"/>
    <w:rsid w:val="00EC2715"/>
    <w:rsid w:val="00F13315"/>
    <w:rsid w:val="00F5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0D34"/>
  <w15:chartTrackingRefBased/>
  <w15:docId w15:val="{0B6C41B4-23EE-497C-9F66-3EC3DFA5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6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6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6E8"/>
    <w:rPr>
      <w:color w:val="605E5C"/>
      <w:shd w:val="clear" w:color="auto" w:fill="E1DFDD"/>
    </w:rPr>
  </w:style>
  <w:style w:type="paragraph" w:customStyle="1" w:styleId="Default">
    <w:name w:val="Default"/>
    <w:rsid w:val="00CA6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15"/>
  </w:style>
  <w:style w:type="paragraph" w:styleId="Footer">
    <w:name w:val="footer"/>
    <w:basedOn w:val="Normal"/>
    <w:link w:val="FooterChar"/>
    <w:uiPriority w:val="99"/>
    <w:unhideWhenUsed/>
    <w:rsid w:val="00EC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>Mecklenburg EMS Agency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Broughton</dc:creator>
  <cp:keywords/>
  <dc:description/>
  <cp:lastModifiedBy>Amy Broughton</cp:lastModifiedBy>
  <cp:revision>4</cp:revision>
  <dcterms:created xsi:type="dcterms:W3CDTF">2024-06-12T17:51:00Z</dcterms:created>
  <dcterms:modified xsi:type="dcterms:W3CDTF">2024-08-26T14:55:00Z</dcterms:modified>
</cp:coreProperties>
</file>